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93CB1" w14:textId="73BDBD62" w:rsidR="003327C1" w:rsidRDefault="003327C1"/>
    <w:p w14:paraId="104D9098" w14:textId="500F22DC" w:rsidR="00404BDA" w:rsidRDefault="00EB0516" w:rsidP="00404BDA">
      <w:r>
        <w:rPr>
          <w:noProof/>
        </w:rPr>
        <w:drawing>
          <wp:anchor distT="0" distB="0" distL="114300" distR="114300" simplePos="0" relativeHeight="251658240" behindDoc="1" locked="0" layoutInCell="1" allowOverlap="1" wp14:anchorId="6F512358" wp14:editId="16C5D497">
            <wp:simplePos x="0" y="0"/>
            <wp:positionH relativeFrom="column">
              <wp:posOffset>141890</wp:posOffset>
            </wp:positionH>
            <wp:positionV relativeFrom="paragraph">
              <wp:posOffset>-22686</wp:posOffset>
            </wp:positionV>
            <wp:extent cx="4650827" cy="443011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s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51" r="62522"/>
                    <a:stretch/>
                  </pic:blipFill>
                  <pic:spPr bwMode="auto">
                    <a:xfrm flipV="1">
                      <a:off x="0" y="0"/>
                      <a:ext cx="4654185" cy="443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0C84D" w14:textId="77777777" w:rsidR="00EB0516" w:rsidRDefault="00EB0516" w:rsidP="00404BDA">
      <w:pPr>
        <w:rPr>
          <w:noProof/>
        </w:rPr>
      </w:pPr>
    </w:p>
    <w:p w14:paraId="3B00E47A" w14:textId="77777777" w:rsidR="00EB0516" w:rsidRDefault="00EB0516" w:rsidP="00404BDA"/>
    <w:p w14:paraId="2C49E022" w14:textId="29A966EB" w:rsidR="001546E0" w:rsidRDefault="001546E0" w:rsidP="00EB0516">
      <w:pPr>
        <w:ind w:left="851" w:firstLine="2"/>
        <w:jc w:val="center"/>
        <w:rPr>
          <w:rFonts w:ascii="Arial Narrow" w:hAnsi="Arial Narrow"/>
          <w:b/>
          <w:color w:val="009A46"/>
          <w:sz w:val="32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DE00F0" w14:textId="79D6E089" w:rsidR="003327C1" w:rsidRDefault="003327C1" w:rsidP="00EB0516">
      <w:pPr>
        <w:ind w:left="851" w:firstLine="2"/>
        <w:jc w:val="center"/>
        <w:rPr>
          <w:rFonts w:ascii="Arial Narrow" w:hAnsi="Arial Narrow"/>
          <w:b/>
          <w:color w:val="009A46"/>
          <w:sz w:val="32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70D072" w14:textId="59F975D0" w:rsidR="003327C1" w:rsidRDefault="003327C1" w:rsidP="00EB0516">
      <w:pPr>
        <w:ind w:left="851" w:firstLine="2"/>
        <w:jc w:val="center"/>
        <w:rPr>
          <w:rFonts w:ascii="Arial Narrow" w:hAnsi="Arial Narrow"/>
          <w:b/>
          <w:color w:val="009A46"/>
          <w:sz w:val="32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298294" w14:textId="77777777" w:rsidR="003327C1" w:rsidRPr="001546E0" w:rsidRDefault="003327C1" w:rsidP="00EB0516">
      <w:pPr>
        <w:ind w:left="851" w:firstLine="2"/>
        <w:jc w:val="center"/>
        <w:rPr>
          <w:rFonts w:ascii="Arial Narrow" w:hAnsi="Arial Narrow"/>
          <w:b/>
          <w:color w:val="009A46"/>
          <w:sz w:val="32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283A97" w14:textId="77777777" w:rsidR="003056EC" w:rsidRPr="001546E0" w:rsidRDefault="003056EC" w:rsidP="00EB0516">
      <w:pPr>
        <w:ind w:left="851" w:firstLine="2"/>
        <w:jc w:val="center"/>
        <w:rPr>
          <w:rFonts w:ascii="Arial Narrow" w:hAnsi="Arial Narrow"/>
          <w:color w:val="009A46"/>
          <w:sz w:val="140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46E0">
        <w:rPr>
          <w:rFonts w:ascii="Arial Narrow" w:hAnsi="Arial Narrow"/>
          <w:b/>
          <w:color w:val="009A46"/>
          <w:sz w:val="160"/>
          <w:szCs w:val="1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PSZOK</w:t>
      </w:r>
    </w:p>
    <w:p w14:paraId="075C7C37" w14:textId="77777777" w:rsidR="00404BDA" w:rsidRPr="001546E0" w:rsidRDefault="003056EC" w:rsidP="00404BDA">
      <w:pPr>
        <w:ind w:firstLine="708"/>
        <w:jc w:val="center"/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46E0"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Punkt Selektywnego Zbierania </w:t>
      </w:r>
    </w:p>
    <w:p w14:paraId="0215F6CB" w14:textId="77777777" w:rsidR="003056EC" w:rsidRPr="001546E0" w:rsidRDefault="003056EC" w:rsidP="00404BDA">
      <w:pPr>
        <w:ind w:firstLine="708"/>
        <w:jc w:val="center"/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46E0"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Odpadów Komunalnych</w:t>
      </w:r>
    </w:p>
    <w:p w14:paraId="1FA96EB0" w14:textId="77777777" w:rsidR="003056EC" w:rsidRPr="001546E0" w:rsidRDefault="003056EC" w:rsidP="00404BDA">
      <w:pPr>
        <w:ind w:firstLine="708"/>
        <w:jc w:val="center"/>
        <w:rPr>
          <w:rFonts w:ascii="Arial Narrow" w:hAnsi="Arial Narrow"/>
          <w:b/>
          <w:sz w:val="36"/>
          <w:szCs w:val="36"/>
        </w:rPr>
      </w:pPr>
      <w:r w:rsidRPr="001546E0"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Dobrym Mie</w:t>
      </w:r>
      <w:r w:rsidRPr="001546E0">
        <w:rPr>
          <w:rFonts w:ascii="Arial Narrow" w:hAnsi="Arial Narrow" w:cs="Times New Roman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ś</w:t>
      </w:r>
      <w:r w:rsidRPr="001546E0">
        <w:rPr>
          <w:rFonts w:ascii="Arial Narrow" w:hAnsi="Arial Narrow"/>
          <w:b/>
          <w:color w:val="009A46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cie</w:t>
      </w:r>
      <w:r w:rsidRPr="001546E0">
        <w:rPr>
          <w:rFonts w:ascii="Arial Narrow" w:hAnsi="Arial Narrow"/>
          <w:b/>
          <w:sz w:val="36"/>
          <w:szCs w:val="36"/>
        </w:rPr>
        <w:t xml:space="preserve"> </w:t>
      </w:r>
    </w:p>
    <w:p w14:paraId="42081E78" w14:textId="77777777" w:rsidR="00455A95" w:rsidRPr="00455A95" w:rsidRDefault="00455A95" w:rsidP="00404BDA">
      <w:pPr>
        <w:ind w:firstLine="708"/>
        <w:jc w:val="center"/>
        <w:rPr>
          <w:rFonts w:ascii="Arial Narrow" w:hAnsi="Arial Narrow"/>
          <w:b/>
          <w:sz w:val="10"/>
          <w:szCs w:val="36"/>
        </w:rPr>
      </w:pPr>
    </w:p>
    <w:p w14:paraId="4C85CBD7" w14:textId="77777777" w:rsidR="003056EC" w:rsidRPr="001546E0" w:rsidRDefault="003056EC" w:rsidP="00404BDA">
      <w:pPr>
        <w:ind w:firstLine="708"/>
        <w:jc w:val="center"/>
        <w:rPr>
          <w:rFonts w:ascii="Arial Narrow" w:hAnsi="Arial Narrow"/>
          <w:b/>
          <w:sz w:val="36"/>
          <w:szCs w:val="36"/>
        </w:rPr>
      </w:pPr>
      <w:r w:rsidRPr="001546E0">
        <w:rPr>
          <w:rFonts w:ascii="Arial Narrow" w:hAnsi="Arial Narrow"/>
          <w:b/>
          <w:sz w:val="36"/>
          <w:szCs w:val="36"/>
        </w:rPr>
        <w:t>Czynny:</w:t>
      </w:r>
    </w:p>
    <w:p w14:paraId="6EC01B25" w14:textId="42CF5F5D" w:rsidR="003056EC" w:rsidRPr="001546E0" w:rsidRDefault="003056EC" w:rsidP="0061794A">
      <w:pPr>
        <w:spacing w:line="240" w:lineRule="auto"/>
        <w:ind w:firstLine="708"/>
        <w:jc w:val="center"/>
        <w:rPr>
          <w:rFonts w:ascii="Arial Narrow" w:hAnsi="Arial Narrow"/>
          <w:b/>
          <w:sz w:val="32"/>
          <w:szCs w:val="36"/>
        </w:rPr>
      </w:pPr>
      <w:r w:rsidRPr="001546E0">
        <w:rPr>
          <w:rFonts w:ascii="Arial Narrow" w:hAnsi="Arial Narrow"/>
          <w:b/>
          <w:sz w:val="32"/>
          <w:szCs w:val="36"/>
        </w:rPr>
        <w:t xml:space="preserve">Poniedziałek – Piątek – </w:t>
      </w:r>
      <w:r w:rsidR="0061794A">
        <w:rPr>
          <w:rFonts w:ascii="Arial Narrow" w:hAnsi="Arial Narrow"/>
          <w:b/>
          <w:sz w:val="32"/>
          <w:szCs w:val="36"/>
        </w:rPr>
        <w:t>7.00-15.00</w:t>
      </w:r>
    </w:p>
    <w:p w14:paraId="5ADE51CD" w14:textId="0B8E8C43" w:rsidR="003056EC" w:rsidRPr="001546E0" w:rsidRDefault="003056EC" w:rsidP="00404BDA">
      <w:pPr>
        <w:spacing w:line="240" w:lineRule="auto"/>
        <w:ind w:firstLine="708"/>
        <w:jc w:val="center"/>
        <w:rPr>
          <w:rFonts w:ascii="Arial Narrow" w:hAnsi="Arial Narrow"/>
          <w:b/>
          <w:sz w:val="36"/>
          <w:szCs w:val="36"/>
        </w:rPr>
      </w:pPr>
      <w:r w:rsidRPr="001546E0">
        <w:rPr>
          <w:rFonts w:ascii="Arial Narrow" w:hAnsi="Arial Narrow"/>
          <w:b/>
          <w:sz w:val="32"/>
          <w:szCs w:val="36"/>
        </w:rPr>
        <w:t xml:space="preserve">Sobota – </w:t>
      </w:r>
      <w:r w:rsidR="0061794A">
        <w:rPr>
          <w:rFonts w:ascii="Arial Narrow" w:hAnsi="Arial Narrow"/>
          <w:b/>
          <w:sz w:val="32"/>
          <w:szCs w:val="36"/>
        </w:rPr>
        <w:t>09.00-12.00</w:t>
      </w:r>
      <w:r w:rsidRPr="001546E0">
        <w:rPr>
          <w:rFonts w:ascii="Arial Narrow" w:hAnsi="Arial Narrow"/>
          <w:b/>
          <w:sz w:val="36"/>
          <w:szCs w:val="36"/>
        </w:rPr>
        <w:t xml:space="preserve"> </w:t>
      </w:r>
    </w:p>
    <w:p w14:paraId="1DF50CF3" w14:textId="77777777" w:rsidR="00EB0516" w:rsidRPr="00455A95" w:rsidRDefault="00EB0516" w:rsidP="00EB0516">
      <w:pPr>
        <w:jc w:val="center"/>
        <w:rPr>
          <w:rFonts w:ascii="Arial Narrow" w:hAnsi="Arial Narrow"/>
          <w:b/>
          <w:sz w:val="2"/>
          <w:szCs w:val="20"/>
        </w:rPr>
      </w:pPr>
    </w:p>
    <w:p w14:paraId="59663488" w14:textId="51176132" w:rsidR="0061794A" w:rsidRDefault="0061794A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F89A1A" w14:textId="443C903E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766839" w14:textId="73893A68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92909A" w14:textId="7BC268A4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354FCA" w14:textId="5442EE18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B4F659" w14:textId="075B6FD4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DDD408" w14:textId="2E1C23B4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B2B3D2" w14:textId="77777777" w:rsidR="003327C1" w:rsidRDefault="003327C1" w:rsidP="0061794A">
      <w:pPr>
        <w:spacing w:after="0" w:line="264" w:lineRule="auto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FE9A32" w14:textId="23AA5AB2" w:rsidR="00EB0516" w:rsidRPr="001546E0" w:rsidRDefault="00EB0516" w:rsidP="0061794A">
      <w:pPr>
        <w:spacing w:after="0" w:line="264" w:lineRule="auto"/>
        <w:jc w:val="center"/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46E0">
        <w:rPr>
          <w:b/>
          <w:color w:val="009A46"/>
          <w:sz w:val="36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Regulamin</w:t>
      </w:r>
    </w:p>
    <w:p w14:paraId="2E6E5ACA" w14:textId="77777777" w:rsidR="001546E0" w:rsidRPr="001546E0" w:rsidRDefault="001546E0" w:rsidP="00EB0516">
      <w:pPr>
        <w:spacing w:after="0" w:line="264" w:lineRule="auto"/>
        <w:jc w:val="center"/>
        <w:rPr>
          <w:b/>
          <w:color w:val="009A46"/>
          <w:sz w:val="12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9DBD11" w14:textId="77777777" w:rsidR="00EB0516" w:rsidRPr="00EB0516" w:rsidRDefault="00EB0516" w:rsidP="00EB0516">
      <w:pPr>
        <w:spacing w:after="0" w:line="264" w:lineRule="auto"/>
        <w:jc w:val="center"/>
        <w:rPr>
          <w:b/>
          <w:sz w:val="28"/>
          <w:szCs w:val="20"/>
        </w:rPr>
      </w:pPr>
      <w:r w:rsidRPr="00EB0516">
        <w:rPr>
          <w:b/>
          <w:sz w:val="28"/>
          <w:szCs w:val="20"/>
        </w:rPr>
        <w:t>Punktu Selektywnego Zbierania Odpadów Komunalnych</w:t>
      </w:r>
    </w:p>
    <w:p w14:paraId="706B0C2A" w14:textId="77777777" w:rsidR="00EB0516" w:rsidRPr="00EB0516" w:rsidRDefault="00EB0516" w:rsidP="00EB0516">
      <w:pPr>
        <w:spacing w:after="0" w:line="264" w:lineRule="auto"/>
        <w:jc w:val="center"/>
        <w:rPr>
          <w:b/>
          <w:sz w:val="24"/>
          <w:szCs w:val="20"/>
        </w:rPr>
      </w:pPr>
      <w:r w:rsidRPr="00EB0516">
        <w:rPr>
          <w:b/>
          <w:sz w:val="28"/>
          <w:szCs w:val="20"/>
        </w:rPr>
        <w:t>w Dobrym Mieście ul. Olsztyńska 19</w:t>
      </w:r>
    </w:p>
    <w:p w14:paraId="55BEA30A" w14:textId="77777777" w:rsidR="00EB0516" w:rsidRPr="00455A95" w:rsidRDefault="00EB0516" w:rsidP="00EB0516">
      <w:pPr>
        <w:spacing w:after="0" w:line="264" w:lineRule="auto"/>
        <w:rPr>
          <w:sz w:val="10"/>
          <w:szCs w:val="20"/>
        </w:rPr>
      </w:pPr>
    </w:p>
    <w:p w14:paraId="0D81932C" w14:textId="77777777" w:rsidR="00EB0516" w:rsidRPr="003327C1" w:rsidRDefault="00EB0516" w:rsidP="003327C1">
      <w:pPr>
        <w:spacing w:after="0" w:line="360" w:lineRule="auto"/>
        <w:rPr>
          <w:rFonts w:cstheme="minorHAnsi"/>
          <w:sz w:val="24"/>
          <w:szCs w:val="24"/>
        </w:rPr>
      </w:pPr>
    </w:p>
    <w:p w14:paraId="3EF7BEF9" w14:textId="19750D17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 xml:space="preserve">Punkt Selektywnego Zbierania Odpadów Komunalnych </w:t>
      </w:r>
      <w:r w:rsidR="003327C1" w:rsidRPr="003327C1">
        <w:rPr>
          <w:rFonts w:cstheme="minorHAnsi"/>
          <w:sz w:val="24"/>
          <w:szCs w:val="24"/>
        </w:rPr>
        <w:t xml:space="preserve">(PSZOK) </w:t>
      </w:r>
      <w:r w:rsidRPr="003327C1">
        <w:rPr>
          <w:rFonts w:cstheme="minorHAnsi"/>
          <w:sz w:val="24"/>
          <w:szCs w:val="24"/>
        </w:rPr>
        <w:t>w Dobrym Mieście jest prowadzony przez Zakład Gospodarki Komunalnej Sp. z o.o. w Dobrym Mieście (ZGK)</w:t>
      </w:r>
      <w:r w:rsidR="003327C1" w:rsidRPr="003327C1">
        <w:rPr>
          <w:rFonts w:cstheme="minorHAnsi"/>
          <w:sz w:val="24"/>
          <w:szCs w:val="24"/>
        </w:rPr>
        <w:t xml:space="preserve"> ul. Olsztyńska 19.</w:t>
      </w:r>
    </w:p>
    <w:p w14:paraId="416634F1" w14:textId="77777777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PSZOK czynny jest:</w:t>
      </w:r>
    </w:p>
    <w:p w14:paraId="0909DD44" w14:textId="28F6AF44" w:rsidR="00EB0516" w:rsidRPr="003327C1" w:rsidRDefault="00EB0516" w:rsidP="003327C1">
      <w:pPr>
        <w:numPr>
          <w:ilvl w:val="0"/>
          <w:numId w:val="11"/>
        </w:numPr>
        <w:suppressAutoHyphens/>
        <w:spacing w:after="0"/>
        <w:ind w:left="426" w:firstLine="0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Poniedziałek</w:t>
      </w:r>
      <w:r w:rsidR="0061794A" w:rsidRPr="003327C1">
        <w:rPr>
          <w:rFonts w:cstheme="minorHAnsi"/>
          <w:sz w:val="24"/>
          <w:szCs w:val="24"/>
        </w:rPr>
        <w:t xml:space="preserve"> - </w:t>
      </w:r>
      <w:r w:rsidRPr="003327C1">
        <w:rPr>
          <w:rFonts w:cstheme="minorHAnsi"/>
          <w:sz w:val="24"/>
          <w:szCs w:val="24"/>
        </w:rPr>
        <w:t>Piątek w godzinach 7</w:t>
      </w:r>
      <w:r w:rsidR="0061794A" w:rsidRPr="003327C1">
        <w:rPr>
          <w:rFonts w:cstheme="minorHAnsi"/>
          <w:sz w:val="24"/>
          <w:szCs w:val="24"/>
          <w:u w:val="single"/>
          <w:vertAlign w:val="superscript"/>
        </w:rPr>
        <w:t>00</w:t>
      </w:r>
      <w:r w:rsidRPr="003327C1">
        <w:rPr>
          <w:rFonts w:cstheme="minorHAnsi"/>
          <w:sz w:val="24"/>
          <w:szCs w:val="24"/>
        </w:rPr>
        <w:t xml:space="preserve"> do 1</w:t>
      </w:r>
      <w:r w:rsidR="0061794A" w:rsidRPr="003327C1">
        <w:rPr>
          <w:rFonts w:cstheme="minorHAnsi"/>
          <w:sz w:val="24"/>
          <w:szCs w:val="24"/>
        </w:rPr>
        <w:t>5</w:t>
      </w:r>
      <w:r w:rsidR="0061794A" w:rsidRPr="003327C1">
        <w:rPr>
          <w:rFonts w:cstheme="minorHAnsi"/>
          <w:sz w:val="24"/>
          <w:szCs w:val="24"/>
          <w:u w:val="single"/>
          <w:vertAlign w:val="superscript"/>
        </w:rPr>
        <w:t>00</w:t>
      </w:r>
    </w:p>
    <w:p w14:paraId="1E06F9A9" w14:textId="6CA28C5F" w:rsidR="00EB0516" w:rsidRPr="003327C1" w:rsidRDefault="00EB0516" w:rsidP="003327C1">
      <w:pPr>
        <w:numPr>
          <w:ilvl w:val="0"/>
          <w:numId w:val="11"/>
        </w:numPr>
        <w:suppressAutoHyphens/>
        <w:spacing w:after="0"/>
        <w:ind w:left="284" w:firstLine="142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 xml:space="preserve">Sobota w godzinach </w:t>
      </w:r>
      <w:r w:rsidR="0061794A" w:rsidRPr="003327C1">
        <w:rPr>
          <w:rFonts w:cstheme="minorHAnsi"/>
          <w:sz w:val="24"/>
          <w:szCs w:val="24"/>
        </w:rPr>
        <w:t>9</w:t>
      </w:r>
      <w:r w:rsidRPr="003327C1">
        <w:rPr>
          <w:rFonts w:cstheme="minorHAnsi"/>
          <w:sz w:val="24"/>
          <w:szCs w:val="24"/>
          <w:u w:val="single"/>
          <w:vertAlign w:val="superscript"/>
        </w:rPr>
        <w:t>00</w:t>
      </w:r>
      <w:r w:rsidRPr="003327C1">
        <w:rPr>
          <w:rFonts w:cstheme="minorHAnsi"/>
          <w:sz w:val="24"/>
          <w:szCs w:val="24"/>
        </w:rPr>
        <w:t xml:space="preserve"> do </w:t>
      </w:r>
      <w:r w:rsidR="0061794A" w:rsidRPr="003327C1">
        <w:rPr>
          <w:rFonts w:cstheme="minorHAnsi"/>
          <w:sz w:val="24"/>
          <w:szCs w:val="24"/>
        </w:rPr>
        <w:t>12</w:t>
      </w:r>
      <w:r w:rsidRPr="003327C1">
        <w:rPr>
          <w:rFonts w:cstheme="minorHAnsi"/>
          <w:sz w:val="24"/>
          <w:szCs w:val="24"/>
          <w:u w:val="single"/>
          <w:vertAlign w:val="superscript"/>
        </w:rPr>
        <w:t>00</w:t>
      </w:r>
    </w:p>
    <w:p w14:paraId="0CA479A0" w14:textId="611FD66F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Korzystający z PSZOK zobowiązani są do bezwzględnego przestrzegania regulaminu i poleceń pracownika ZGK.</w:t>
      </w:r>
    </w:p>
    <w:p w14:paraId="1CDAAF91" w14:textId="733FFD27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W PSZOK przyjmowane są nieodpłatnie następujące odpady komunalne powstałe na nieruchomościach zamieszkałych, które zostały zebrane w sposób selektywny: </w:t>
      </w:r>
    </w:p>
    <w:p w14:paraId="0C8E093F" w14:textId="56448C18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z selektywnej zbiórki odpadów (makulatura, tworzywa sztuczne, metale, opakowania wielomateriałowe, szkło), </w:t>
      </w:r>
    </w:p>
    <w:p w14:paraId="400578DF" w14:textId="77777777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zużyty sprzęt elektryczny i elektroniczny, </w:t>
      </w:r>
    </w:p>
    <w:p w14:paraId="2CFAEBB0" w14:textId="7D846666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wielkogabarytowe</w:t>
      </w:r>
      <w:r w:rsidR="00D607D8" w:rsidRPr="003327C1">
        <w:rPr>
          <w:rFonts w:cstheme="minorHAnsi"/>
          <w:sz w:val="24"/>
          <w:szCs w:val="24"/>
        </w:rPr>
        <w:t>- max. 200kg/ mieszkańca/rok</w:t>
      </w:r>
      <w:r w:rsidRPr="003327C1">
        <w:rPr>
          <w:rFonts w:cstheme="minorHAnsi"/>
          <w:sz w:val="24"/>
          <w:szCs w:val="24"/>
        </w:rPr>
        <w:t> </w:t>
      </w:r>
    </w:p>
    <w:p w14:paraId="31308F43" w14:textId="77777777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zużyte baterie i akumulatory, </w:t>
      </w:r>
    </w:p>
    <w:p w14:paraId="6C9D9B70" w14:textId="77777777" w:rsidR="0022257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opony</w:t>
      </w:r>
      <w:r w:rsidR="00D607D8" w:rsidRPr="003327C1">
        <w:rPr>
          <w:rFonts w:cstheme="minorHAnsi"/>
          <w:sz w:val="24"/>
          <w:szCs w:val="24"/>
        </w:rPr>
        <w:t>- max. 4 szt./gospodarstwo domowe/rok</w:t>
      </w:r>
    </w:p>
    <w:p w14:paraId="6E6E246A" w14:textId="30F68C91" w:rsidR="00222576" w:rsidRPr="003327C1" w:rsidRDefault="0022257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niekwalifikujące się do odpadów medycznych powstałych w  gospodarstwie domowym w wyniku przyjmowania</w:t>
      </w:r>
      <w:r w:rsidR="003327C1" w:rsidRPr="003327C1">
        <w:rPr>
          <w:rFonts w:cstheme="minorHAnsi"/>
          <w:sz w:val="24"/>
          <w:szCs w:val="24"/>
        </w:rPr>
        <w:t xml:space="preserve"> </w:t>
      </w:r>
      <w:r w:rsidRPr="003327C1">
        <w:rPr>
          <w:rFonts w:cstheme="minorHAnsi"/>
          <w:sz w:val="24"/>
          <w:szCs w:val="24"/>
        </w:rPr>
        <w:t>produktów leczniczych w formie iniekcji i prowadzenia monitoringu poziomu substancji we krwi, w szczególności igieł i</w:t>
      </w:r>
      <w:r w:rsidR="003327C1" w:rsidRPr="003327C1">
        <w:rPr>
          <w:rFonts w:cstheme="minorHAnsi"/>
          <w:sz w:val="24"/>
          <w:szCs w:val="24"/>
        </w:rPr>
        <w:t xml:space="preserve"> </w:t>
      </w:r>
      <w:r w:rsidRPr="003327C1">
        <w:rPr>
          <w:rFonts w:cstheme="minorHAnsi"/>
          <w:sz w:val="24"/>
          <w:szCs w:val="24"/>
        </w:rPr>
        <w:t>strzykawek,</w:t>
      </w:r>
    </w:p>
    <w:p w14:paraId="2EF4CC64" w14:textId="50C8A576" w:rsidR="00EB0516" w:rsidRPr="003327C1" w:rsidRDefault="0022257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z tekstyliów i odzież,</w:t>
      </w:r>
      <w:r w:rsidR="00EB0516" w:rsidRPr="003327C1">
        <w:rPr>
          <w:rFonts w:cstheme="minorHAnsi"/>
          <w:sz w:val="24"/>
          <w:szCs w:val="24"/>
        </w:rPr>
        <w:t> </w:t>
      </w:r>
    </w:p>
    <w:p w14:paraId="0051E403" w14:textId="77777777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biodegradowalne i zielone, </w:t>
      </w:r>
    </w:p>
    <w:p w14:paraId="60A4E5BC" w14:textId="77777777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przeterminowane leki i chemikalia, </w:t>
      </w:r>
    </w:p>
    <w:p w14:paraId="310E424E" w14:textId="77777777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problematyczne np. świetlówki, gaśnice, puszki po farbach, lakierach i aerozolach, zużyte oleje, itp. </w:t>
      </w:r>
    </w:p>
    <w:p w14:paraId="0B126682" w14:textId="675E0C31" w:rsidR="00EB0516" w:rsidRPr="003327C1" w:rsidRDefault="00EB0516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z robót budowlanych niewymagających pozwolenia na budowę lub zgłoszenia, powstałych w czasie remontu nieruchomości zamieszkałych w ilości</w:t>
      </w:r>
      <w:r w:rsidR="003327C1" w:rsidRPr="003327C1">
        <w:rPr>
          <w:rFonts w:cstheme="minorHAnsi"/>
          <w:sz w:val="24"/>
          <w:szCs w:val="24"/>
        </w:rPr>
        <w:t xml:space="preserve"> </w:t>
      </w:r>
      <w:r w:rsidRPr="003327C1">
        <w:rPr>
          <w:rFonts w:cstheme="minorHAnsi"/>
          <w:sz w:val="24"/>
          <w:szCs w:val="24"/>
        </w:rPr>
        <w:t xml:space="preserve">do </w:t>
      </w:r>
      <w:r w:rsidR="00D607D8" w:rsidRPr="003327C1">
        <w:rPr>
          <w:rFonts w:cstheme="minorHAnsi"/>
          <w:sz w:val="24"/>
          <w:szCs w:val="24"/>
        </w:rPr>
        <w:t>5</w:t>
      </w:r>
      <w:r w:rsidRPr="003327C1">
        <w:rPr>
          <w:rFonts w:cstheme="minorHAnsi"/>
          <w:sz w:val="24"/>
          <w:szCs w:val="24"/>
        </w:rPr>
        <w:t>00 kg/</w:t>
      </w:r>
      <w:r w:rsidR="00D607D8" w:rsidRPr="003327C1">
        <w:rPr>
          <w:rFonts w:cstheme="minorHAnsi"/>
          <w:sz w:val="24"/>
          <w:szCs w:val="24"/>
        </w:rPr>
        <w:t>mieszkańca/rok</w:t>
      </w:r>
      <w:r w:rsidR="0061794A" w:rsidRPr="003327C1">
        <w:rPr>
          <w:rFonts w:cstheme="minorHAnsi"/>
          <w:sz w:val="24"/>
          <w:szCs w:val="24"/>
        </w:rPr>
        <w:t xml:space="preserve"> (np. okna, drzwi, styropian, </w:t>
      </w:r>
      <w:proofErr w:type="spellStart"/>
      <w:r w:rsidR="0061794A" w:rsidRPr="003327C1">
        <w:rPr>
          <w:rFonts w:cstheme="minorHAnsi"/>
          <w:sz w:val="24"/>
          <w:szCs w:val="24"/>
        </w:rPr>
        <w:t>regipsy</w:t>
      </w:r>
      <w:proofErr w:type="spellEnd"/>
      <w:r w:rsidR="0061794A" w:rsidRPr="003327C1">
        <w:rPr>
          <w:rFonts w:cstheme="minorHAnsi"/>
          <w:sz w:val="24"/>
          <w:szCs w:val="24"/>
        </w:rPr>
        <w:t>, armatura łazienkowa, gruz)</w:t>
      </w:r>
    </w:p>
    <w:p w14:paraId="0BBE1008" w14:textId="498B6A38" w:rsidR="0061794A" w:rsidRPr="003327C1" w:rsidRDefault="0061794A" w:rsidP="003327C1">
      <w:pPr>
        <w:numPr>
          <w:ilvl w:val="1"/>
          <w:numId w:val="10"/>
        </w:numPr>
        <w:overflowPunct w:val="0"/>
        <w:autoSpaceDE w:val="0"/>
        <w:autoSpaceDN w:val="0"/>
        <w:adjustRightInd w:val="0"/>
        <w:spacing w:after="0"/>
        <w:ind w:left="709" w:hanging="283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popiół</w:t>
      </w:r>
    </w:p>
    <w:p w14:paraId="5BF3373B" w14:textId="77F3BB8B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Odpady pochodzące z gospodarstw domowych powinny być dostarczone do PSZOK</w:t>
      </w:r>
      <w:r w:rsidR="003327C1">
        <w:rPr>
          <w:rFonts w:cstheme="minorHAnsi"/>
          <w:sz w:val="24"/>
          <w:szCs w:val="24"/>
        </w:rPr>
        <w:t xml:space="preserve"> </w:t>
      </w:r>
      <w:r w:rsidRPr="003327C1">
        <w:rPr>
          <w:rFonts w:cstheme="minorHAnsi"/>
          <w:sz w:val="24"/>
          <w:szCs w:val="24"/>
        </w:rPr>
        <w:t>w sposób selektywny.</w:t>
      </w:r>
    </w:p>
    <w:p w14:paraId="1C9AC081" w14:textId="204C7A55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  <w:u w:val="single"/>
        </w:rPr>
      </w:pPr>
      <w:r w:rsidRPr="003327C1">
        <w:rPr>
          <w:rFonts w:cstheme="minorHAnsi"/>
          <w:sz w:val="24"/>
          <w:szCs w:val="24"/>
        </w:rPr>
        <w:t>Odpady do PSZOK przyjmowane są przez pracownika po okazaniu przez dostarczającego odpady dokumentu potwierdzającego miejsce zamieszkania</w:t>
      </w:r>
      <w:r w:rsidR="00222576" w:rsidRPr="003327C1">
        <w:rPr>
          <w:rFonts w:cstheme="minorHAnsi"/>
          <w:sz w:val="24"/>
          <w:szCs w:val="24"/>
        </w:rPr>
        <w:t xml:space="preserve"> na terenie Gminy Dobre Miasto</w:t>
      </w:r>
      <w:r w:rsidRPr="003327C1">
        <w:rPr>
          <w:rFonts w:cstheme="minorHAnsi"/>
          <w:sz w:val="24"/>
          <w:szCs w:val="24"/>
        </w:rPr>
        <w:t>.</w:t>
      </w:r>
    </w:p>
    <w:p w14:paraId="77D7E82E" w14:textId="1B6C9E03" w:rsidR="00EB0516" w:rsidRPr="003327C1" w:rsidRDefault="00EB0516" w:rsidP="003327C1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426" w:hanging="284"/>
        <w:textAlignment w:val="baseline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Jeżeli rodzaj odpadów, ich cechy bądź ilość odpadów wskazują na to, że powstały</w:t>
      </w:r>
      <w:r w:rsidR="003327C1">
        <w:rPr>
          <w:rFonts w:cstheme="minorHAnsi"/>
          <w:sz w:val="24"/>
          <w:szCs w:val="24"/>
        </w:rPr>
        <w:t xml:space="preserve"> </w:t>
      </w:r>
      <w:r w:rsidRPr="003327C1">
        <w:rPr>
          <w:rFonts w:cstheme="minorHAnsi"/>
          <w:sz w:val="24"/>
          <w:szCs w:val="24"/>
        </w:rPr>
        <w:t>na nieruchomościach niezamieszkałych, to mogą one być przyjęte za odpłatnością. </w:t>
      </w:r>
    </w:p>
    <w:p w14:paraId="30F32C51" w14:textId="4A66438D" w:rsidR="00EB0516" w:rsidRPr="003327C1" w:rsidRDefault="00EB0516" w:rsidP="003327C1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284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Informacji o pracy PSZOK można uzyskać od pracownika ZGK obsługującego punkt lub pod numerem telefonu (89) 616 15 98</w:t>
      </w:r>
      <w:r w:rsidR="003327C1">
        <w:rPr>
          <w:rFonts w:cstheme="minorHAnsi"/>
          <w:sz w:val="24"/>
          <w:szCs w:val="24"/>
        </w:rPr>
        <w:t xml:space="preserve"> w.25</w:t>
      </w:r>
      <w:r w:rsidRPr="003327C1">
        <w:rPr>
          <w:rFonts w:cstheme="minorHAnsi"/>
          <w:sz w:val="24"/>
          <w:szCs w:val="24"/>
        </w:rPr>
        <w:t xml:space="preserve"> w dni robocze w godzinach 7</w:t>
      </w:r>
      <w:r w:rsidRPr="003327C1">
        <w:rPr>
          <w:rFonts w:cstheme="minorHAnsi"/>
          <w:sz w:val="24"/>
          <w:szCs w:val="24"/>
          <w:vertAlign w:val="superscript"/>
        </w:rPr>
        <w:t>00</w:t>
      </w:r>
      <w:r w:rsidRPr="003327C1">
        <w:rPr>
          <w:rFonts w:cstheme="minorHAnsi"/>
          <w:sz w:val="24"/>
          <w:szCs w:val="24"/>
        </w:rPr>
        <w:t xml:space="preserve"> – 15</w:t>
      </w:r>
      <w:r w:rsidRPr="003327C1">
        <w:rPr>
          <w:rFonts w:cstheme="minorHAnsi"/>
          <w:sz w:val="24"/>
          <w:szCs w:val="24"/>
          <w:vertAlign w:val="superscript"/>
        </w:rPr>
        <w:t>00</w:t>
      </w:r>
      <w:r w:rsidRPr="003327C1">
        <w:rPr>
          <w:rFonts w:cstheme="minorHAnsi"/>
          <w:sz w:val="24"/>
          <w:szCs w:val="24"/>
        </w:rPr>
        <w:t>.</w:t>
      </w:r>
    </w:p>
    <w:p w14:paraId="7BF7DFC9" w14:textId="31154837" w:rsidR="00EB0516" w:rsidRPr="003327C1" w:rsidRDefault="00EB0516" w:rsidP="003327C1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284"/>
        <w:rPr>
          <w:rFonts w:cstheme="minorHAnsi"/>
          <w:sz w:val="24"/>
          <w:szCs w:val="24"/>
        </w:rPr>
      </w:pPr>
      <w:r w:rsidRPr="003327C1">
        <w:rPr>
          <w:rFonts w:cstheme="minorHAnsi"/>
          <w:sz w:val="24"/>
          <w:szCs w:val="24"/>
        </w:rPr>
        <w:t>Regulamin korzystania z PSZOK jest dostępny na stronie internetowej ZGK:</w:t>
      </w:r>
      <w:r w:rsidR="005D533A" w:rsidRPr="003327C1">
        <w:rPr>
          <w:rFonts w:cstheme="minorHAnsi"/>
          <w:sz w:val="24"/>
          <w:szCs w:val="24"/>
        </w:rPr>
        <w:t xml:space="preserve"> </w:t>
      </w:r>
      <w:hyperlink r:id="rId6" w:history="1">
        <w:r w:rsidR="005D533A" w:rsidRPr="003327C1">
          <w:rPr>
            <w:rStyle w:val="Hipercze"/>
            <w:rFonts w:cstheme="minorHAnsi"/>
            <w:color w:val="auto"/>
            <w:sz w:val="24"/>
            <w:szCs w:val="24"/>
          </w:rPr>
          <w:t>https://zgkdobremiasto.zakladkomunalny.com</w:t>
        </w:r>
      </w:hyperlink>
      <w:r w:rsidR="005D533A" w:rsidRPr="003327C1">
        <w:rPr>
          <w:rFonts w:cstheme="minorHAnsi"/>
          <w:sz w:val="24"/>
          <w:szCs w:val="24"/>
        </w:rPr>
        <w:t xml:space="preserve"> </w:t>
      </w:r>
      <w:r w:rsidR="00222576" w:rsidRPr="003327C1">
        <w:rPr>
          <w:rFonts w:cstheme="minorHAnsi"/>
          <w:sz w:val="24"/>
          <w:szCs w:val="24"/>
        </w:rPr>
        <w:t xml:space="preserve">oraz na stronie Urzędu Miejskiego w Dobrym Mieście: </w:t>
      </w:r>
      <w:hyperlink r:id="rId7" w:history="1">
        <w:r w:rsidR="00222576" w:rsidRPr="003327C1">
          <w:rPr>
            <w:rStyle w:val="Hipercze"/>
            <w:rFonts w:cstheme="minorHAnsi"/>
            <w:color w:val="auto"/>
            <w:sz w:val="24"/>
            <w:szCs w:val="24"/>
          </w:rPr>
          <w:t>www.dobremiasto.com.pl</w:t>
        </w:r>
      </w:hyperlink>
      <w:r w:rsidR="00222576" w:rsidRPr="003327C1">
        <w:rPr>
          <w:rFonts w:cstheme="minorHAnsi"/>
          <w:sz w:val="24"/>
          <w:szCs w:val="24"/>
        </w:rPr>
        <w:t>.</w:t>
      </w:r>
    </w:p>
    <w:p w14:paraId="008FCC27" w14:textId="77777777" w:rsidR="00222576" w:rsidRPr="003327C1" w:rsidRDefault="00222576" w:rsidP="00222576">
      <w:pPr>
        <w:autoSpaceDE w:val="0"/>
        <w:autoSpaceDN w:val="0"/>
        <w:adjustRightInd w:val="0"/>
        <w:spacing w:after="0" w:line="264" w:lineRule="auto"/>
        <w:ind w:left="426"/>
        <w:jc w:val="both"/>
        <w:rPr>
          <w:rFonts w:cstheme="minorHAnsi"/>
          <w:sz w:val="24"/>
          <w:szCs w:val="24"/>
        </w:rPr>
      </w:pPr>
    </w:p>
    <w:sectPr w:rsidR="00222576" w:rsidRPr="003327C1" w:rsidSect="003327C1">
      <w:type w:val="continuous"/>
      <w:pgSz w:w="11906" w:h="16838"/>
      <w:pgMar w:top="536" w:right="284" w:bottom="0" w:left="284" w:header="708" w:footer="708" w:gutter="0"/>
      <w:cols w:space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14D41"/>
    <w:multiLevelType w:val="hybridMultilevel"/>
    <w:tmpl w:val="D0C46F8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402EC6"/>
    <w:multiLevelType w:val="multilevel"/>
    <w:tmpl w:val="1F405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228F9"/>
    <w:multiLevelType w:val="multilevel"/>
    <w:tmpl w:val="1730E0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CA360F"/>
    <w:multiLevelType w:val="multilevel"/>
    <w:tmpl w:val="3D46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B770F"/>
    <w:multiLevelType w:val="hybridMultilevel"/>
    <w:tmpl w:val="5D342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50AB16A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9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EC"/>
    <w:rsid w:val="001546E0"/>
    <w:rsid w:val="001F3714"/>
    <w:rsid w:val="00222576"/>
    <w:rsid w:val="003056EC"/>
    <w:rsid w:val="003327C1"/>
    <w:rsid w:val="003A71AD"/>
    <w:rsid w:val="00404BDA"/>
    <w:rsid w:val="00455A95"/>
    <w:rsid w:val="005D533A"/>
    <w:rsid w:val="0061794A"/>
    <w:rsid w:val="009F1E10"/>
    <w:rsid w:val="00BA3057"/>
    <w:rsid w:val="00D607D8"/>
    <w:rsid w:val="00E14AF1"/>
    <w:rsid w:val="00EB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2D568"/>
  <w15:docId w15:val="{FE91EFC7-F733-4D55-B72A-C2B4847B9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6E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0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04BD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obremiasto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gkdobremiasto.zakladkomunalny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ZGK Dobre Miasto</cp:lastModifiedBy>
  <cp:revision>2</cp:revision>
  <dcterms:created xsi:type="dcterms:W3CDTF">2021-01-19T06:18:00Z</dcterms:created>
  <dcterms:modified xsi:type="dcterms:W3CDTF">2021-01-19T06:18:00Z</dcterms:modified>
</cp:coreProperties>
</file>